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E2" w:rsidRPr="002F4AFB" w:rsidRDefault="002F4AFB" w:rsidP="002F4AFB">
      <w:pPr>
        <w:spacing w:after="0"/>
        <w:jc w:val="center"/>
        <w:rPr>
          <w:b/>
        </w:rPr>
      </w:pPr>
      <w:r w:rsidRPr="002F4AFB">
        <w:rPr>
          <w:b/>
        </w:rPr>
        <w:t>ГЕОМЕТРИЯ</w:t>
      </w:r>
    </w:p>
    <w:p w:rsidR="002F4AFB" w:rsidRDefault="002F4AFB" w:rsidP="002F4AFB">
      <w:pPr>
        <w:spacing w:after="0"/>
        <w:jc w:val="center"/>
      </w:pPr>
      <w:r w:rsidRPr="002F4AFB">
        <w:rPr>
          <w:i/>
        </w:rPr>
        <w:t>Учебник:</w:t>
      </w:r>
      <w:r>
        <w:t xml:space="preserve"> Погорелов А.В. Геометрия. </w:t>
      </w:r>
      <w:r>
        <w:rPr>
          <w:lang w:val="en-US"/>
        </w:rPr>
        <w:t>VII</w:t>
      </w:r>
      <w:r w:rsidRPr="00325768">
        <w:t xml:space="preserve"> – </w:t>
      </w:r>
      <w:r>
        <w:rPr>
          <w:lang w:val="en-US"/>
        </w:rPr>
        <w:t>IX</w:t>
      </w:r>
      <w:r>
        <w:t>.</w:t>
      </w:r>
    </w:p>
    <w:p w:rsidR="002F4AFB" w:rsidRPr="002F4AFB" w:rsidRDefault="002F4AFB" w:rsidP="002F4AFB">
      <w:pPr>
        <w:spacing w:after="0"/>
        <w:jc w:val="center"/>
        <w:rPr>
          <w:b/>
        </w:rPr>
      </w:pPr>
      <w:r w:rsidRPr="002F4AFB">
        <w:rPr>
          <w:b/>
          <w:lang w:val="en-US"/>
        </w:rPr>
        <w:t>IX</w:t>
      </w:r>
      <w:r w:rsidRPr="002F4AFB">
        <w:rPr>
          <w:b/>
        </w:rPr>
        <w:t xml:space="preserve"> класс</w:t>
      </w:r>
    </w:p>
    <w:p w:rsidR="002F4AFB" w:rsidRDefault="002F4AFB" w:rsidP="002F4AFB">
      <w:pPr>
        <w:spacing w:after="0"/>
        <w:jc w:val="center"/>
        <w:rPr>
          <w:b/>
        </w:rPr>
      </w:pPr>
      <w:r w:rsidRPr="002F4AFB">
        <w:rPr>
          <w:b/>
        </w:rPr>
        <w:t>Календарное планирование (2 часа в неделю, всего 68 часов).</w:t>
      </w:r>
    </w:p>
    <w:tbl>
      <w:tblPr>
        <w:tblStyle w:val="a3"/>
        <w:tblW w:w="0" w:type="auto"/>
        <w:tblLook w:val="04A0"/>
      </w:tblPr>
      <w:tblGrid>
        <w:gridCol w:w="817"/>
        <w:gridCol w:w="6803"/>
        <w:gridCol w:w="851"/>
        <w:gridCol w:w="1382"/>
      </w:tblGrid>
      <w:tr w:rsidR="002F4AFB" w:rsidTr="00727378">
        <w:trPr>
          <w:cantSplit/>
          <w:trHeight w:val="1134"/>
        </w:trPr>
        <w:tc>
          <w:tcPr>
            <w:tcW w:w="817" w:type="dxa"/>
            <w:textDirection w:val="btLr"/>
            <w:vAlign w:val="center"/>
          </w:tcPr>
          <w:p w:rsidR="002F4AFB" w:rsidRPr="00727378" w:rsidRDefault="00727378" w:rsidP="007273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727378">
              <w:rPr>
                <w:sz w:val="18"/>
                <w:szCs w:val="18"/>
              </w:rPr>
              <w:t>№ пункта</w:t>
            </w:r>
          </w:p>
        </w:tc>
        <w:tc>
          <w:tcPr>
            <w:tcW w:w="6804" w:type="dxa"/>
            <w:vAlign w:val="center"/>
          </w:tcPr>
          <w:p w:rsidR="002F4AFB" w:rsidRPr="00727378" w:rsidRDefault="00727378" w:rsidP="00727378">
            <w:pPr>
              <w:jc w:val="center"/>
              <w:rPr>
                <w:sz w:val="18"/>
                <w:szCs w:val="18"/>
              </w:rPr>
            </w:pPr>
            <w:r w:rsidRPr="00727378">
              <w:rPr>
                <w:sz w:val="18"/>
                <w:szCs w:val="18"/>
              </w:rPr>
              <w:t>Название темы</w:t>
            </w:r>
          </w:p>
        </w:tc>
        <w:tc>
          <w:tcPr>
            <w:tcW w:w="851" w:type="dxa"/>
            <w:textDirection w:val="btLr"/>
            <w:vAlign w:val="center"/>
          </w:tcPr>
          <w:p w:rsidR="002F4AFB" w:rsidRPr="00727378" w:rsidRDefault="00727378" w:rsidP="007273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727378">
              <w:rPr>
                <w:sz w:val="18"/>
                <w:szCs w:val="18"/>
              </w:rPr>
              <w:t>Количество часов</w:t>
            </w:r>
          </w:p>
        </w:tc>
        <w:tc>
          <w:tcPr>
            <w:tcW w:w="1382" w:type="dxa"/>
            <w:textDirection w:val="btLr"/>
            <w:vAlign w:val="center"/>
          </w:tcPr>
          <w:p w:rsidR="002F4AFB" w:rsidRPr="00727378" w:rsidRDefault="00727378" w:rsidP="007273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727378">
              <w:rPr>
                <w:sz w:val="18"/>
                <w:szCs w:val="18"/>
              </w:rPr>
              <w:t>дата</w:t>
            </w:r>
          </w:p>
        </w:tc>
      </w:tr>
      <w:tr w:rsidR="002F4AFB" w:rsidTr="00F86DAA">
        <w:tc>
          <w:tcPr>
            <w:tcW w:w="817" w:type="dxa"/>
            <w:tcBorders>
              <w:bottom w:val="single" w:sz="4" w:space="0" w:color="000000" w:themeColor="text1"/>
            </w:tcBorders>
            <w:vAlign w:val="center"/>
          </w:tcPr>
          <w:p w:rsidR="002F4AFB" w:rsidRPr="00727378" w:rsidRDefault="00727378" w:rsidP="00727378">
            <w:pPr>
              <w:jc w:val="center"/>
              <w:rPr>
                <w:b/>
                <w:i/>
              </w:rPr>
            </w:pPr>
            <w:r w:rsidRPr="00727378">
              <w:rPr>
                <w:rFonts w:ascii="Matura MT Script Capitals" w:hAnsi="Matura MT Script Capitals"/>
                <w:b/>
                <w:i/>
              </w:rPr>
              <w:t>§</w:t>
            </w:r>
            <w:r w:rsidRPr="00727378">
              <w:rPr>
                <w:b/>
                <w:i/>
              </w:rPr>
              <w:t xml:space="preserve"> 11</w:t>
            </w:r>
          </w:p>
        </w:tc>
        <w:tc>
          <w:tcPr>
            <w:tcW w:w="6804" w:type="dxa"/>
            <w:tcBorders>
              <w:bottom w:val="single" w:sz="4" w:space="0" w:color="000000" w:themeColor="text1"/>
            </w:tcBorders>
            <w:vAlign w:val="center"/>
          </w:tcPr>
          <w:p w:rsidR="002F4AFB" w:rsidRPr="00727378" w:rsidRDefault="00727378" w:rsidP="00727378">
            <w:pPr>
              <w:rPr>
                <w:b/>
                <w:i/>
              </w:rPr>
            </w:pPr>
            <w:r w:rsidRPr="00727378">
              <w:rPr>
                <w:b/>
                <w:i/>
              </w:rPr>
              <w:t>Подобие фигур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2F4AFB" w:rsidRPr="00727378" w:rsidRDefault="00727378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382" w:type="dxa"/>
            <w:tcBorders>
              <w:bottom w:val="single" w:sz="4" w:space="0" w:color="000000" w:themeColor="text1"/>
            </w:tcBorders>
            <w:vAlign w:val="center"/>
          </w:tcPr>
          <w:p w:rsidR="002F4AFB" w:rsidRPr="00727378" w:rsidRDefault="002F4AFB" w:rsidP="00727378">
            <w:pPr>
              <w:jc w:val="center"/>
              <w:rPr>
                <w:b/>
                <w:i/>
              </w:rPr>
            </w:pPr>
          </w:p>
        </w:tc>
      </w:tr>
      <w:tr w:rsidR="00727378" w:rsidTr="00F86DAA">
        <w:tc>
          <w:tcPr>
            <w:tcW w:w="817" w:type="dxa"/>
            <w:tcBorders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100</w:t>
            </w:r>
          </w:p>
        </w:tc>
        <w:tc>
          <w:tcPr>
            <w:tcW w:w="68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rPr>
                <w:i/>
              </w:rPr>
            </w:pPr>
            <w:r w:rsidRPr="00727378">
              <w:rPr>
                <w:i/>
              </w:rPr>
              <w:t xml:space="preserve">Преобразование подобия 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</w:t>
            </w:r>
          </w:p>
        </w:tc>
        <w:tc>
          <w:tcPr>
            <w:tcW w:w="1382" w:type="dxa"/>
            <w:tcBorders>
              <w:left w:val="single" w:sz="4" w:space="0" w:color="auto"/>
              <w:bottom w:val="nil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b/>
                <w:i/>
              </w:rPr>
            </w:pPr>
          </w:p>
        </w:tc>
      </w:tr>
      <w:tr w:rsidR="00727378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101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rPr>
                <w:i/>
              </w:rPr>
            </w:pPr>
            <w:r w:rsidRPr="00727378">
              <w:rPr>
                <w:i/>
              </w:rPr>
              <w:t>Свойства преобразования подобия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b/>
                <w:i/>
              </w:rPr>
            </w:pPr>
          </w:p>
        </w:tc>
      </w:tr>
      <w:tr w:rsidR="00727378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102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rPr>
                <w:i/>
              </w:rPr>
            </w:pPr>
            <w:r w:rsidRPr="00727378">
              <w:rPr>
                <w:i/>
              </w:rPr>
              <w:t>Подобие фигур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b/>
                <w:i/>
              </w:rPr>
            </w:pPr>
          </w:p>
        </w:tc>
      </w:tr>
      <w:tr w:rsidR="00727378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 w:rsidRPr="00727378">
              <w:rPr>
                <w:i/>
              </w:rPr>
              <w:t>103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rPr>
                <w:i/>
              </w:rPr>
            </w:pPr>
            <w:r>
              <w:rPr>
                <w:i/>
              </w:rPr>
              <w:t>Признак подобия треугольников по двум углам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b/>
                <w:i/>
              </w:rPr>
            </w:pPr>
          </w:p>
        </w:tc>
      </w:tr>
      <w:tr w:rsidR="00727378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i/>
              </w:rPr>
            </w:pPr>
            <w:r>
              <w:rPr>
                <w:i/>
              </w:rPr>
              <w:t>104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Default="00727378" w:rsidP="00727378">
            <w:pPr>
              <w:rPr>
                <w:i/>
              </w:rPr>
            </w:pPr>
            <w:r>
              <w:rPr>
                <w:i/>
              </w:rPr>
              <w:t>Признак подобия треугольников по двум сторонам и углу между ними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7378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27378" w:rsidRPr="00727378" w:rsidRDefault="00727378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392" w:rsidRDefault="00D97392" w:rsidP="00F86DAA">
            <w:pPr>
              <w:jc w:val="center"/>
              <w:rPr>
                <w:i/>
              </w:rPr>
            </w:pPr>
            <w:r>
              <w:rPr>
                <w:i/>
              </w:rPr>
              <w:t>105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rPr>
                <w:i/>
              </w:rPr>
            </w:pPr>
            <w:r>
              <w:rPr>
                <w:i/>
              </w:rPr>
              <w:t>Признак подобия треугольников по трем сторонам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7392" w:rsidRPr="00727378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10-13.11.</w:t>
            </w: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106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>Подобие прямоугольных треугольников. Решение задач Контрольная работа № 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7392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17-20.11.</w:t>
            </w:r>
          </w:p>
          <w:p w:rsidR="00F86DAA" w:rsidRPr="00727378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24.11.</w:t>
            </w: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107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>Углы, вписанные в окружность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97392" w:rsidRPr="00727378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27.11-04.12.</w:t>
            </w:r>
          </w:p>
        </w:tc>
      </w:tr>
      <w:tr w:rsidR="00D97392" w:rsidTr="00F86DAA">
        <w:tc>
          <w:tcPr>
            <w:tcW w:w="817" w:type="dxa"/>
            <w:tcBorders>
              <w:top w:val="nil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108</w:t>
            </w:r>
          </w:p>
        </w:tc>
        <w:tc>
          <w:tcPr>
            <w:tcW w:w="68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>Пропорциональность отрезков хорд и секущих. Решение задач</w:t>
            </w:r>
          </w:p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>Контрольная работа № 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</w:tcBorders>
            <w:vAlign w:val="center"/>
          </w:tcPr>
          <w:p w:rsidR="00D97392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08-11.12.</w:t>
            </w:r>
          </w:p>
          <w:p w:rsidR="00F86DAA" w:rsidRPr="00727378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15.12.</w:t>
            </w:r>
          </w:p>
        </w:tc>
      </w:tr>
      <w:tr w:rsidR="00D97392" w:rsidTr="00F86DAA">
        <w:tc>
          <w:tcPr>
            <w:tcW w:w="817" w:type="dxa"/>
            <w:tcBorders>
              <w:bottom w:val="single" w:sz="4" w:space="0" w:color="000000" w:themeColor="text1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b/>
                <w:i/>
              </w:rPr>
            </w:pPr>
            <w:r w:rsidRPr="00D97392">
              <w:rPr>
                <w:rFonts w:ascii="Matura MT Script Capitals" w:hAnsi="Matura MT Script Capitals"/>
                <w:b/>
                <w:i/>
              </w:rPr>
              <w:t>§</w:t>
            </w:r>
            <w:r w:rsidRPr="00D97392">
              <w:rPr>
                <w:b/>
                <w:i/>
              </w:rPr>
              <w:t xml:space="preserve"> 12</w:t>
            </w:r>
          </w:p>
        </w:tc>
        <w:tc>
          <w:tcPr>
            <w:tcW w:w="6804" w:type="dxa"/>
            <w:tcBorders>
              <w:bottom w:val="single" w:sz="4" w:space="0" w:color="000000" w:themeColor="text1"/>
            </w:tcBorders>
            <w:vAlign w:val="center"/>
          </w:tcPr>
          <w:p w:rsidR="00D97392" w:rsidRPr="00D97392" w:rsidRDefault="00D97392" w:rsidP="00D97392">
            <w:pPr>
              <w:rPr>
                <w:b/>
                <w:i/>
              </w:rPr>
            </w:pPr>
            <w:r w:rsidRPr="00D97392">
              <w:rPr>
                <w:b/>
                <w:i/>
              </w:rPr>
              <w:t>Решение треугольников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b/>
                <w:i/>
              </w:rPr>
            </w:pPr>
            <w:r w:rsidRPr="00D97392">
              <w:rPr>
                <w:b/>
                <w:i/>
              </w:rPr>
              <w:t>11</w:t>
            </w:r>
          </w:p>
        </w:tc>
        <w:tc>
          <w:tcPr>
            <w:tcW w:w="1382" w:type="dxa"/>
            <w:tcBorders>
              <w:bottom w:val="single" w:sz="4" w:space="0" w:color="000000" w:themeColor="text1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bottom w:val="nil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109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>Теорема косинусов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D97392" w:rsidRPr="00727378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18-22.12.</w:t>
            </w: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110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 xml:space="preserve">Теорема синусов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F86DAA" w:rsidP="00727378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25-29.12.</w:t>
            </w: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111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>Соотношение между углами треугольника и противолежащими сторонами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>Решение треугольников</w:t>
            </w:r>
          </w:p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>Контрольная работа № 3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bottom w:val="single" w:sz="4" w:space="0" w:color="000000" w:themeColor="text1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b/>
                <w:i/>
              </w:rPr>
            </w:pPr>
            <w:r w:rsidRPr="00D97392">
              <w:rPr>
                <w:rFonts w:ascii="Matura MT Script Capitals" w:hAnsi="Matura MT Script Capitals"/>
                <w:b/>
                <w:i/>
              </w:rPr>
              <w:t>§</w:t>
            </w:r>
            <w:r w:rsidRPr="00D97392">
              <w:rPr>
                <w:b/>
                <w:i/>
              </w:rPr>
              <w:t xml:space="preserve"> 13</w:t>
            </w:r>
          </w:p>
        </w:tc>
        <w:tc>
          <w:tcPr>
            <w:tcW w:w="6804" w:type="dxa"/>
            <w:tcBorders>
              <w:bottom w:val="single" w:sz="4" w:space="0" w:color="000000" w:themeColor="text1"/>
            </w:tcBorders>
            <w:vAlign w:val="center"/>
          </w:tcPr>
          <w:p w:rsidR="00D97392" w:rsidRPr="00D97392" w:rsidRDefault="00D97392" w:rsidP="00D97392">
            <w:pPr>
              <w:rPr>
                <w:b/>
                <w:i/>
              </w:rPr>
            </w:pPr>
            <w:r w:rsidRPr="00D97392">
              <w:rPr>
                <w:b/>
                <w:i/>
              </w:rPr>
              <w:t xml:space="preserve">Многоугольники 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b/>
                <w:i/>
              </w:rPr>
            </w:pPr>
            <w:r w:rsidRPr="00D97392">
              <w:rPr>
                <w:b/>
                <w:i/>
              </w:rPr>
              <w:t>15</w:t>
            </w:r>
          </w:p>
        </w:tc>
        <w:tc>
          <w:tcPr>
            <w:tcW w:w="1382" w:type="dxa"/>
            <w:tcBorders>
              <w:bottom w:val="single" w:sz="4" w:space="0" w:color="000000" w:themeColor="text1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bottom w:val="nil"/>
            </w:tcBorders>
            <w:vAlign w:val="center"/>
          </w:tcPr>
          <w:p w:rsidR="00D97392" w:rsidRP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113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 xml:space="preserve">Ломаная 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114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 xml:space="preserve">Выпуклые многоугольники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 xml:space="preserve">Правильные многоугольники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116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Pr="0028169B" w:rsidRDefault="00D97392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 xml:space="preserve">Формулы для радиусов вписанных и описанных окружностей правильных многоугольников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117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 xml:space="preserve">Построение правильных многоугольников </w:t>
            </w:r>
          </w:p>
          <w:p w:rsidR="00D97392" w:rsidRDefault="00D97392" w:rsidP="00D97392">
            <w:pPr>
              <w:rPr>
                <w:i/>
              </w:rPr>
            </w:pPr>
            <w:r>
              <w:rPr>
                <w:i/>
              </w:rPr>
              <w:t>Контрольная работа № 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D97392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D97392" w:rsidRDefault="00D97392" w:rsidP="00727378">
            <w:pPr>
              <w:jc w:val="center"/>
              <w:rPr>
                <w:i/>
              </w:rPr>
            </w:pPr>
            <w:r>
              <w:rPr>
                <w:i/>
              </w:rPr>
              <w:t>118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D97392" w:rsidRDefault="00260F3F" w:rsidP="00D97392">
            <w:pPr>
              <w:rPr>
                <w:i/>
              </w:rPr>
            </w:pPr>
            <w:r>
              <w:rPr>
                <w:i/>
              </w:rPr>
              <w:t xml:space="preserve">Подобие правильных выпуклых многоугольников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D97392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D97392" w:rsidRPr="00727378" w:rsidRDefault="00D97392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119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Pr="0028169B" w:rsidRDefault="00260F3F" w:rsidP="00D97392">
            <w:pPr>
              <w:rPr>
                <w:i/>
                <w:u w:val="wave"/>
              </w:rPr>
            </w:pPr>
            <w:r w:rsidRPr="0028169B">
              <w:rPr>
                <w:i/>
                <w:u w:val="wave"/>
              </w:rPr>
              <w:t>Длина окружности. Решение задач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120</w:t>
            </w:r>
          </w:p>
        </w:tc>
        <w:tc>
          <w:tcPr>
            <w:tcW w:w="6804" w:type="dxa"/>
            <w:tcBorders>
              <w:top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Радианная мера углов. Решение задач</w:t>
            </w:r>
          </w:p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Контрольная работа № 5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bottom w:val="single" w:sz="4" w:space="0" w:color="000000" w:themeColor="text1"/>
            </w:tcBorders>
            <w:vAlign w:val="center"/>
          </w:tcPr>
          <w:p w:rsidR="00260F3F" w:rsidRPr="00260F3F" w:rsidRDefault="00260F3F" w:rsidP="00727378">
            <w:pPr>
              <w:jc w:val="center"/>
              <w:rPr>
                <w:b/>
                <w:i/>
              </w:rPr>
            </w:pPr>
            <w:r w:rsidRPr="00260F3F">
              <w:rPr>
                <w:rFonts w:ascii="Matura MT Script Capitals" w:hAnsi="Matura MT Script Capitals"/>
                <w:b/>
                <w:i/>
              </w:rPr>
              <w:t>§</w:t>
            </w:r>
            <w:r w:rsidRPr="00260F3F">
              <w:rPr>
                <w:b/>
                <w:i/>
              </w:rPr>
              <w:t xml:space="preserve"> 14</w:t>
            </w:r>
          </w:p>
        </w:tc>
        <w:tc>
          <w:tcPr>
            <w:tcW w:w="6804" w:type="dxa"/>
            <w:tcBorders>
              <w:bottom w:val="single" w:sz="4" w:space="0" w:color="000000" w:themeColor="text1"/>
            </w:tcBorders>
            <w:vAlign w:val="center"/>
          </w:tcPr>
          <w:p w:rsidR="00260F3F" w:rsidRPr="00260F3F" w:rsidRDefault="00260F3F" w:rsidP="00D97392">
            <w:pPr>
              <w:rPr>
                <w:b/>
                <w:i/>
              </w:rPr>
            </w:pPr>
            <w:r w:rsidRPr="00260F3F">
              <w:rPr>
                <w:b/>
                <w:i/>
              </w:rPr>
              <w:t>Площадь фигур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260F3F" w:rsidRPr="00260F3F" w:rsidRDefault="00260F3F" w:rsidP="00727378">
            <w:pPr>
              <w:jc w:val="center"/>
              <w:rPr>
                <w:b/>
                <w:i/>
              </w:rPr>
            </w:pPr>
            <w:r w:rsidRPr="00260F3F">
              <w:rPr>
                <w:b/>
                <w:i/>
              </w:rPr>
              <w:t>12</w:t>
            </w:r>
          </w:p>
        </w:tc>
        <w:tc>
          <w:tcPr>
            <w:tcW w:w="1382" w:type="dxa"/>
            <w:tcBorders>
              <w:bottom w:val="single" w:sz="4" w:space="0" w:color="000000" w:themeColor="text1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bottom w:val="nil"/>
            </w:tcBorders>
            <w:vAlign w:val="center"/>
          </w:tcPr>
          <w:p w:rsidR="00260F3F" w:rsidRP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121</w:t>
            </w:r>
          </w:p>
        </w:tc>
        <w:tc>
          <w:tcPr>
            <w:tcW w:w="6804" w:type="dxa"/>
            <w:tcBorders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Понятие площади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122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Площадь прямоугольника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123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 xml:space="preserve">Площадь параллелограмма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124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Площадь треугольника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125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 xml:space="preserve">Формула Герона для площади треугольников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Площадь трапеции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127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 xml:space="preserve">Формулы для радиусов вписанной и описанной окружностей треугольника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128</w:t>
            </w:r>
          </w:p>
        </w:tc>
        <w:tc>
          <w:tcPr>
            <w:tcW w:w="6804" w:type="dxa"/>
            <w:tcBorders>
              <w:top w:val="nil"/>
              <w:bottom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 xml:space="preserve">Площади подобных фигур 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F86DAA">
        <w:tc>
          <w:tcPr>
            <w:tcW w:w="817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129</w:t>
            </w:r>
          </w:p>
        </w:tc>
        <w:tc>
          <w:tcPr>
            <w:tcW w:w="6804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>Площадь круга. Решение задач</w:t>
            </w:r>
          </w:p>
          <w:p w:rsidR="00260F3F" w:rsidRDefault="00260F3F" w:rsidP="00D97392">
            <w:pPr>
              <w:rPr>
                <w:i/>
              </w:rPr>
            </w:pPr>
            <w:r>
              <w:rPr>
                <w:i/>
              </w:rPr>
              <w:t xml:space="preserve">Контрольная работа № 7 </w:t>
            </w:r>
          </w:p>
        </w:tc>
        <w:tc>
          <w:tcPr>
            <w:tcW w:w="851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  <w:p w:rsidR="00260F3F" w:rsidRDefault="00260F3F" w:rsidP="0072737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382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3049DE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260F3F" w:rsidRPr="00260F3F" w:rsidRDefault="00260F3F" w:rsidP="00D97392">
            <w:pPr>
              <w:rPr>
                <w:b/>
                <w:i/>
              </w:rPr>
            </w:pPr>
            <w:r w:rsidRPr="00260F3F">
              <w:rPr>
                <w:b/>
                <w:i/>
              </w:rPr>
              <w:t xml:space="preserve">Обобщающее повторение курса планиметрии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  <w:tr w:rsidR="00260F3F" w:rsidTr="003049DE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F3F" w:rsidRDefault="00260F3F" w:rsidP="00D97392">
            <w:pPr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F3F" w:rsidRDefault="00260F3F" w:rsidP="00727378">
            <w:pPr>
              <w:jc w:val="center"/>
              <w:rPr>
                <w:i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0F3F" w:rsidRPr="00727378" w:rsidRDefault="00260F3F" w:rsidP="00727378">
            <w:pPr>
              <w:jc w:val="center"/>
              <w:rPr>
                <w:b/>
                <w:i/>
              </w:rPr>
            </w:pPr>
          </w:p>
        </w:tc>
      </w:tr>
    </w:tbl>
    <w:p w:rsidR="002F4AFB" w:rsidRPr="002F4AFB" w:rsidRDefault="002F4AFB" w:rsidP="002F4AFB">
      <w:pPr>
        <w:spacing w:after="0"/>
        <w:jc w:val="center"/>
      </w:pPr>
    </w:p>
    <w:sectPr w:rsidR="002F4AFB" w:rsidRPr="002F4AFB" w:rsidSect="003049DE">
      <w:pgSz w:w="11906" w:h="16838" w:code="9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761" w:rsidRDefault="00B20761" w:rsidP="00551405">
      <w:pPr>
        <w:spacing w:after="0" w:line="240" w:lineRule="auto"/>
      </w:pPr>
      <w:r>
        <w:separator/>
      </w:r>
    </w:p>
  </w:endnote>
  <w:endnote w:type="continuationSeparator" w:id="1">
    <w:p w:rsidR="00B20761" w:rsidRDefault="00B20761" w:rsidP="00551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761" w:rsidRDefault="00B20761" w:rsidP="00551405">
      <w:pPr>
        <w:spacing w:after="0" w:line="240" w:lineRule="auto"/>
      </w:pPr>
      <w:r>
        <w:separator/>
      </w:r>
    </w:p>
  </w:footnote>
  <w:footnote w:type="continuationSeparator" w:id="1">
    <w:p w:rsidR="00B20761" w:rsidRDefault="00B20761" w:rsidP="005514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1405"/>
    <w:rsid w:val="001E6272"/>
    <w:rsid w:val="00260F3F"/>
    <w:rsid w:val="0028169B"/>
    <w:rsid w:val="002F4AFB"/>
    <w:rsid w:val="003049DE"/>
    <w:rsid w:val="00325768"/>
    <w:rsid w:val="00466E79"/>
    <w:rsid w:val="00551405"/>
    <w:rsid w:val="00727378"/>
    <w:rsid w:val="008235E2"/>
    <w:rsid w:val="00B20761"/>
    <w:rsid w:val="00D97392"/>
    <w:rsid w:val="00F86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5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1405"/>
  </w:style>
  <w:style w:type="paragraph" w:styleId="a6">
    <w:name w:val="footer"/>
    <w:basedOn w:val="a"/>
    <w:link w:val="a7"/>
    <w:uiPriority w:val="99"/>
    <w:semiHidden/>
    <w:unhideWhenUsed/>
    <w:rsid w:val="00551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14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5CB96-E0EE-4A1C-AFCA-716C5C1C3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2009-11-08T08:29:00Z</dcterms:created>
  <dcterms:modified xsi:type="dcterms:W3CDTF">2009-11-17T15:29:00Z</dcterms:modified>
</cp:coreProperties>
</file>